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B7D0" w14:textId="77777777" w:rsidR="003D2F6D" w:rsidRDefault="003D2F6D" w:rsidP="003D2F6D">
      <w:pPr>
        <w:jc w:val="center"/>
        <w:rPr>
          <w:sz w:val="28"/>
          <w:szCs w:val="28"/>
        </w:rPr>
      </w:pPr>
      <w:r>
        <w:rPr>
          <w:sz w:val="28"/>
          <w:szCs w:val="28"/>
        </w:rPr>
        <w:t>Інформація про результати проведення перевірки</w:t>
      </w:r>
    </w:p>
    <w:p w14:paraId="3F388965" w14:textId="77777777" w:rsidR="003D2F6D" w:rsidRDefault="003D2F6D" w:rsidP="003D2F6D">
      <w:pPr>
        <w:rPr>
          <w:sz w:val="28"/>
          <w:szCs w:val="28"/>
        </w:rPr>
      </w:pPr>
    </w:p>
    <w:p w14:paraId="76FBB191" w14:textId="2675C84C" w:rsidR="003D2F6D" w:rsidRDefault="003D2F6D" w:rsidP="003D2F6D">
      <w:pPr>
        <w:spacing w:line="360" w:lineRule="auto"/>
        <w:ind w:firstLine="708"/>
        <w:jc w:val="both"/>
        <w:rPr>
          <w:sz w:val="28"/>
          <w:szCs w:val="28"/>
        </w:rPr>
      </w:pPr>
      <w:r w:rsidRPr="00630210">
        <w:rPr>
          <w:sz w:val="28"/>
          <w:szCs w:val="28"/>
        </w:rPr>
        <w:t xml:space="preserve">Відповідно до пунктів 1 і 2 частини п’ятої статті 5 Закону України </w:t>
      </w:r>
      <w:r>
        <w:rPr>
          <w:sz w:val="28"/>
          <w:szCs w:val="28"/>
        </w:rPr>
        <w:t>«</w:t>
      </w:r>
      <w:r w:rsidRPr="00630210">
        <w:rPr>
          <w:sz w:val="28"/>
          <w:szCs w:val="28"/>
        </w:rPr>
        <w:t>Про очищення влади</w:t>
      </w:r>
      <w:r>
        <w:rPr>
          <w:sz w:val="28"/>
          <w:szCs w:val="28"/>
        </w:rPr>
        <w:t>»</w:t>
      </w:r>
      <w:r w:rsidRPr="00630210">
        <w:rPr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sz w:val="28"/>
          <w:szCs w:val="28"/>
        </w:rPr>
        <w:t>«</w:t>
      </w:r>
      <w:r w:rsidRPr="00630210">
        <w:rPr>
          <w:sz w:val="28"/>
          <w:szCs w:val="28"/>
        </w:rPr>
        <w:t>Про очищення влади</w:t>
      </w:r>
      <w:r>
        <w:rPr>
          <w:sz w:val="28"/>
          <w:szCs w:val="28"/>
        </w:rPr>
        <w:t>»</w:t>
      </w:r>
      <w:r w:rsidRPr="00630210">
        <w:rPr>
          <w:sz w:val="28"/>
          <w:szCs w:val="28"/>
        </w:rPr>
        <w:t>, затвердженого постановою Кабінету Міністрів України від 16 жовтня 2014 р. № 563,</w:t>
      </w:r>
      <w:r>
        <w:rPr>
          <w:sz w:val="28"/>
          <w:szCs w:val="28"/>
        </w:rPr>
        <w:t xml:space="preserve"> виконавчим комітетом Мелітопольської міської ради Запорізької області проведено </w:t>
      </w:r>
      <w:r w:rsidRPr="00630210">
        <w:rPr>
          <w:sz w:val="28"/>
          <w:szCs w:val="28"/>
        </w:rPr>
        <w:t xml:space="preserve">перевірку достовірності відомостей щодо застосування заборон, передбачених частинами третьою і четвертою статті 1 Закону України </w:t>
      </w:r>
      <w:r>
        <w:rPr>
          <w:sz w:val="28"/>
          <w:szCs w:val="28"/>
        </w:rPr>
        <w:t>«</w:t>
      </w:r>
      <w:r w:rsidRPr="00630210">
        <w:rPr>
          <w:sz w:val="28"/>
          <w:szCs w:val="28"/>
        </w:rPr>
        <w:t>Про очищення влади</w:t>
      </w:r>
      <w:r>
        <w:rPr>
          <w:sz w:val="28"/>
          <w:szCs w:val="28"/>
        </w:rPr>
        <w:t>»</w:t>
      </w:r>
      <w:r w:rsidRPr="00630210">
        <w:rPr>
          <w:sz w:val="28"/>
          <w:szCs w:val="28"/>
        </w:rPr>
        <w:t>, щодо</w:t>
      </w:r>
      <w:r w:rsidR="002F3AED">
        <w:rPr>
          <w:sz w:val="28"/>
          <w:szCs w:val="28"/>
        </w:rPr>
        <w:t xml:space="preserve"> </w:t>
      </w:r>
      <w:r w:rsidR="009A0663">
        <w:rPr>
          <w:sz w:val="28"/>
          <w:szCs w:val="28"/>
        </w:rPr>
        <w:t>Демської Єлизавети Ігорівни</w:t>
      </w:r>
      <w:r>
        <w:rPr>
          <w:sz w:val="28"/>
          <w:szCs w:val="28"/>
        </w:rPr>
        <w:t>, як</w:t>
      </w:r>
      <w:r w:rsidR="009A0663">
        <w:rPr>
          <w:sz w:val="28"/>
          <w:szCs w:val="28"/>
        </w:rPr>
        <w:t>а</w:t>
      </w:r>
      <w:r>
        <w:rPr>
          <w:sz w:val="28"/>
          <w:szCs w:val="28"/>
        </w:rPr>
        <w:t xml:space="preserve"> працює на посаді </w:t>
      </w:r>
      <w:r w:rsidR="009A0663">
        <w:rPr>
          <w:sz w:val="28"/>
          <w:szCs w:val="28"/>
        </w:rPr>
        <w:t>спеціаліста І категорії відділу транспорту та зв’язку</w:t>
      </w:r>
      <w:r>
        <w:rPr>
          <w:sz w:val="28"/>
          <w:szCs w:val="28"/>
        </w:rPr>
        <w:t>.</w:t>
      </w:r>
    </w:p>
    <w:p w14:paraId="30D80BA0" w14:textId="2DBCBAC8" w:rsidR="003D2F6D" w:rsidRDefault="003D2F6D" w:rsidP="003D2F6D">
      <w:pPr>
        <w:spacing w:line="360" w:lineRule="auto"/>
        <w:ind w:firstLine="708"/>
        <w:jc w:val="both"/>
      </w:pPr>
      <w:r w:rsidRPr="00630210">
        <w:rPr>
          <w:sz w:val="28"/>
          <w:szCs w:val="28"/>
        </w:rPr>
        <w:t>За результатами провед</w:t>
      </w:r>
      <w:r>
        <w:rPr>
          <w:sz w:val="28"/>
          <w:szCs w:val="28"/>
        </w:rPr>
        <w:t xml:space="preserve">еної перевірки встановлено, що </w:t>
      </w:r>
      <w:r w:rsidRPr="0063021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9A0663">
        <w:rPr>
          <w:sz w:val="28"/>
          <w:szCs w:val="28"/>
        </w:rPr>
        <w:t>Демської Є.І</w:t>
      </w:r>
      <w:r w:rsidR="002F3AED">
        <w:rPr>
          <w:sz w:val="28"/>
          <w:szCs w:val="28"/>
        </w:rPr>
        <w:t>.</w:t>
      </w:r>
      <w:r>
        <w:rPr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14:paraId="6B42CE04" w14:textId="77777777" w:rsidR="00881638" w:rsidRDefault="00881638"/>
    <w:sectPr w:rsidR="00881638" w:rsidSect="009A30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2C"/>
    <w:rsid w:val="0003597D"/>
    <w:rsid w:val="002F3AED"/>
    <w:rsid w:val="003D2F6D"/>
    <w:rsid w:val="0078292C"/>
    <w:rsid w:val="00881638"/>
    <w:rsid w:val="009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3F06"/>
  <w15:chartTrackingRefBased/>
  <w15:docId w15:val="{AD684624-7E7B-49DB-9029-29576F99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ММР Відділ ІТ</cp:lastModifiedBy>
  <cp:revision>3</cp:revision>
  <dcterms:created xsi:type="dcterms:W3CDTF">2021-07-29T12:42:00Z</dcterms:created>
  <dcterms:modified xsi:type="dcterms:W3CDTF">2021-07-29T12:43:00Z</dcterms:modified>
</cp:coreProperties>
</file>